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4BB6" w14:textId="315C3CE4"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B02227">
        <w:rPr>
          <w:rFonts w:asciiTheme="minorHAnsi" w:hAnsiTheme="minorHAnsi" w:cstheme="minorHAnsi"/>
          <w:b/>
          <w:sz w:val="36"/>
          <w:szCs w:val="36"/>
        </w:rPr>
        <w:t>Hainault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41F4B016"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5D2CC0">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8" w:tooltip="Summary Care Record"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4FCAEE37"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9" w:tooltip="NHS Digital "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236C8F43" w:rsidR="005D2CC0" w:rsidRPr="00F55A9B" w:rsidRDefault="00440ECD" w:rsidP="005D2CC0">
            <w:pPr>
              <w:pStyle w:val="NormalWeb"/>
              <w:numPr>
                <w:ilvl w:val="0"/>
                <w:numId w:val="4"/>
              </w:numPr>
              <w:spacing w:before="0" w:beforeAutospacing="0" w:after="0" w:afterAutospacing="0"/>
              <w:rPr>
                <w:rStyle w:val="Hyperlink"/>
                <w:rFonts w:asciiTheme="minorHAnsi" w:hAnsiTheme="minorHAnsi" w:cstheme="minorHAnsi"/>
                <w:color w:val="FF0000"/>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r w:rsidR="009243CE" w:rsidRPr="009243CE">
              <w:rPr>
                <w:rStyle w:val="Hyperlink"/>
                <w:rFonts w:asciiTheme="minorHAnsi" w:hAnsiTheme="minorHAnsi" w:cstheme="minorHAnsi"/>
                <w:color w:val="auto"/>
                <w:u w:val="none"/>
              </w:rPr>
              <w:t>http://capitahealthcaredecisions.com/</w:t>
            </w:r>
          </w:p>
          <w:p w14:paraId="636A6CDC" w14:textId="7729669E"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50780C" w:rsidRDefault="00440ECD" w:rsidP="009243CE">
            <w:pPr>
              <w:pStyle w:val="NormalWeb"/>
              <w:numPr>
                <w:ilvl w:val="0"/>
                <w:numId w:val="5"/>
              </w:numPr>
              <w:spacing w:before="0" w:beforeAutospacing="0" w:after="0" w:afterAutospacing="0"/>
              <w:rPr>
                <w:rFonts w:asciiTheme="minorHAnsi" w:hAnsiTheme="minorHAnsi" w:cstheme="minorHAnsi"/>
                <w:color w:val="FF0000"/>
              </w:rPr>
            </w:pPr>
            <w:r w:rsidRPr="009243CE">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6E5EB2" w14:paraId="06175765" w14:textId="77777777" w:rsidTr="005D2CC0">
        <w:trPr>
          <w:tblHeader/>
        </w:trPr>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3721372F" w:rsidR="00440ECD" w:rsidRPr="003224F0" w:rsidRDefault="00B02227" w:rsidP="004F7429">
            <w:pPr>
              <w:rPr>
                <w:rFonts w:cstheme="minorHAnsi"/>
                <w:color w:val="000000"/>
                <w:lang w:eastAsia="en-GB"/>
              </w:rPr>
            </w:pPr>
            <w:r>
              <w:rPr>
                <w:rFonts w:cstheme="minorHAnsi"/>
                <w:color w:val="000000"/>
                <w:lang w:eastAsia="en-GB"/>
              </w:rPr>
              <w:t>Hainault Surgery</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B10DB47" w:rsidR="00440ECD" w:rsidRPr="006E5EB2" w:rsidRDefault="003224F0" w:rsidP="00B02227">
            <w:pPr>
              <w:rPr>
                <w:rFonts w:cstheme="minorHAnsi"/>
              </w:rPr>
            </w:pPr>
            <w:r>
              <w:rPr>
                <w:rFonts w:cstheme="minorHAnsi"/>
              </w:rPr>
              <w:t xml:space="preserve">Dr A. </w:t>
            </w:r>
            <w:r w:rsidR="00B02227">
              <w:rPr>
                <w:rFonts w:cstheme="minorHAnsi"/>
              </w:rPr>
              <w:t>C Suri</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6402CB5D" w14:textId="21B3C6D5" w:rsidR="00440ECD" w:rsidRPr="005D2CC0" w:rsidRDefault="00440ECD" w:rsidP="005D2CC0">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5D2CC0">
              <w:rPr>
                <w:rFonts w:cstheme="minorHAnsi"/>
                <w:i/>
                <w:color w:val="000000"/>
              </w:rPr>
              <w:t xml:space="preserve"> </w:t>
            </w:r>
            <w:bookmarkStart w:id="0" w:name="_GoBack"/>
            <w:bookmarkEnd w:id="0"/>
          </w:p>
          <w:p w14:paraId="4C2B811B" w14:textId="77777777" w:rsidR="005D2CC0" w:rsidRDefault="005D2CC0"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You have the right to access your medical record and have any errors or mistakes corrected</w:t>
            </w:r>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2AE0F53B"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tooltip="Information on how long records are kept " w:history="1">
              <w:r w:rsidRPr="005D2CC0">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11A1D5BF"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tooltip="Information Commissioner’s Office"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26402A"/>
    <w:rsid w:val="003224F0"/>
    <w:rsid w:val="00440ECD"/>
    <w:rsid w:val="0044335B"/>
    <w:rsid w:val="005D2CC0"/>
    <w:rsid w:val="009243CE"/>
    <w:rsid w:val="00B02227"/>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4BAC8500-14E8-465A-AE74-8CB353C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Katy Morson</cp:lastModifiedBy>
  <cp:revision>2</cp:revision>
  <dcterms:created xsi:type="dcterms:W3CDTF">2020-11-04T15:56:00Z</dcterms:created>
  <dcterms:modified xsi:type="dcterms:W3CDTF">2020-11-04T15:56:00Z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